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6F58A9" w:rsidP="006C7182" w:rsidRDefault="006F58A9" w14:paraId="4694F798" w14:textId="77777777">
      <w:pPr>
        <w:pStyle w:val="NormalWeb"/>
        <w:spacing w:before="0" w:beforeAutospacing="0" w:after="0" w:afterAutospacing="0"/>
        <w:jc w:val="right"/>
        <w:textAlignment w:val="center"/>
        <w:rPr>
          <w:rStyle w:val="Strong"/>
          <w:rFonts w:ascii="Helvetica" w:hAnsi="Helvetica" w:cs="Arial"/>
          <w:sz w:val="22"/>
          <w:szCs w:val="20"/>
          <w:bdr w:val="none" w:color="auto" w:sz="0" w:space="0" w:frame="1"/>
        </w:rPr>
      </w:pPr>
    </w:p>
    <w:p w:rsidR="006F58A9" w:rsidP="006C7182" w:rsidRDefault="006F58A9" w14:paraId="5BEB559D" w14:textId="77777777">
      <w:pPr>
        <w:pStyle w:val="NormalWeb"/>
        <w:spacing w:before="0" w:beforeAutospacing="0" w:after="0" w:afterAutospacing="0"/>
        <w:jc w:val="right"/>
        <w:textAlignment w:val="center"/>
        <w:rPr>
          <w:rStyle w:val="Strong"/>
          <w:rFonts w:ascii="Helvetica" w:hAnsi="Helvetica" w:cs="Arial"/>
          <w:sz w:val="22"/>
          <w:szCs w:val="20"/>
          <w:bdr w:val="none" w:color="auto" w:sz="0" w:space="0" w:frame="1"/>
        </w:rPr>
      </w:pPr>
    </w:p>
    <w:p w:rsidR="006F58A9" w:rsidP="006F58A9" w:rsidRDefault="006F58A9" w14:paraId="6E40483E" w14:textId="77777777">
      <w:pPr>
        <w:pStyle w:val="NormalWeb"/>
        <w:spacing w:before="0" w:beforeAutospacing="0" w:after="0" w:afterAutospacing="0"/>
        <w:textAlignment w:val="center"/>
        <w:rPr>
          <w:rStyle w:val="Strong"/>
          <w:rFonts w:ascii="Helvetica" w:hAnsi="Helvetica" w:cs="Arial"/>
          <w:sz w:val="22"/>
          <w:szCs w:val="20"/>
          <w:bdr w:val="none" w:color="auto" w:sz="0" w:space="0" w:frame="1"/>
        </w:rPr>
      </w:pPr>
      <w:r>
        <w:rPr>
          <w:rFonts w:ascii="Helvetica" w:hAnsi="Helvetica" w:cs="Arial"/>
          <w:b/>
          <w:bCs/>
          <w:noProof/>
          <w:sz w:val="22"/>
          <w:szCs w:val="20"/>
        </w:rPr>
        <mc:AlternateContent>
          <mc:Choice Requires="wps">
            <w:drawing>
              <wp:anchor distT="0" distB="0" distL="114300" distR="114300" simplePos="0" relativeHeight="251658240" behindDoc="0" locked="0" layoutInCell="1" allowOverlap="1" wp14:anchorId="29708AFD" wp14:editId="5D90C827">
                <wp:simplePos x="0" y="0"/>
                <wp:positionH relativeFrom="column">
                  <wp:posOffset>4352925</wp:posOffset>
                </wp:positionH>
                <wp:positionV relativeFrom="paragraph">
                  <wp:posOffset>13970</wp:posOffset>
                </wp:positionV>
                <wp:extent cx="19716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971675" cy="1047750"/>
                        </a:xfrm>
                        <a:prstGeom prst="rect">
                          <a:avLst/>
                        </a:prstGeom>
                        <a:solidFill>
                          <a:schemeClr val="lt1"/>
                        </a:solidFill>
                        <a:ln w="6350">
                          <a:noFill/>
                        </a:ln>
                      </wps:spPr>
                      <wps:txbx>
                        <w:txbxContent>
                          <w:p w:rsidRPr="006F58A9" w:rsidR="006F58A9" w:rsidP="006F58A9" w:rsidRDefault="006F58A9" w14:paraId="2DE3D1B2" w14:textId="77777777">
                            <w:pPr>
                              <w:pStyle w:val="NormalWeb"/>
                              <w:spacing w:before="0" w:beforeAutospacing="0" w:after="0" w:afterAutospacing="0"/>
                              <w:jc w:val="right"/>
                              <w:textAlignment w:val="center"/>
                              <w:rPr>
                                <w:rFonts w:ascii="Helvetica" w:hAnsi="Helvetica"/>
                                <w:sz w:val="32"/>
                              </w:rPr>
                            </w:pPr>
                            <w:r w:rsidRPr="006F58A9">
                              <w:rPr>
                                <w:rStyle w:val="Strong"/>
                                <w:rFonts w:ascii="Helvetica" w:hAnsi="Helvetica" w:cs="Arial"/>
                                <w:szCs w:val="20"/>
                                <w:bdr w:val="none" w:color="auto" w:sz="0" w:space="0" w:frame="1"/>
                              </w:rPr>
                              <w:t>Contact</w:t>
                            </w:r>
                            <w:r w:rsidRPr="006F58A9">
                              <w:rPr>
                                <w:rFonts w:ascii="Helvetica" w:hAnsi="Helvetica" w:cs="Arial"/>
                                <w:szCs w:val="20"/>
                                <w:bdr w:val="none" w:color="auto" w:sz="0" w:space="0" w:frame="1"/>
                              </w:rPr>
                              <w:t>: Sarah Warnock</w:t>
                            </w:r>
                          </w:p>
                          <w:p w:rsidRPr="006F58A9" w:rsidR="006F58A9" w:rsidP="006F58A9" w:rsidRDefault="006F58A9" w14:paraId="17F06BB7" w14:textId="77777777">
                            <w:pPr>
                              <w:pStyle w:val="NormalWeb"/>
                              <w:spacing w:before="0" w:beforeAutospacing="0" w:after="0" w:afterAutospacing="0"/>
                              <w:jc w:val="right"/>
                              <w:textAlignment w:val="center"/>
                              <w:rPr>
                                <w:rFonts w:ascii="Helvetica" w:hAnsi="Helvetica"/>
                                <w:sz w:val="32"/>
                              </w:rPr>
                            </w:pPr>
                            <w:r w:rsidRPr="006F58A9">
                              <w:rPr>
                                <w:rFonts w:ascii="Helvetica" w:hAnsi="Helvetica" w:cs="Arial"/>
                                <w:szCs w:val="20"/>
                                <w:bdr w:val="none" w:color="auto" w:sz="0" w:space="0" w:frame="1"/>
                              </w:rPr>
                              <w:t>601-576-6934</w:t>
                            </w:r>
                          </w:p>
                          <w:p w:rsidRPr="006F58A9" w:rsidR="006F58A9" w:rsidP="006F58A9" w:rsidRDefault="00F37C93" w14:paraId="7D60FAFB" w14:textId="77777777">
                            <w:pPr>
                              <w:pStyle w:val="NormalWeb"/>
                              <w:spacing w:before="0" w:beforeAutospacing="0" w:after="0" w:afterAutospacing="0"/>
                              <w:jc w:val="right"/>
                              <w:textAlignment w:val="center"/>
                              <w:rPr>
                                <w:rFonts w:ascii="Helvetica" w:hAnsi="Helvetica" w:cs="Arial"/>
                                <w:szCs w:val="20"/>
                                <w:bdr w:val="none" w:color="auto" w:sz="0" w:space="0" w:frame="1"/>
                              </w:rPr>
                            </w:pPr>
                            <w:hyperlink w:tgtFrame="_blank" w:history="1" r:id="rId10">
                              <w:r w:rsidRPr="006F58A9" w:rsidR="006F58A9">
                                <w:rPr>
                                  <w:rStyle w:val="Hyperlink"/>
                                  <w:rFonts w:ascii="Helvetica" w:hAnsi="Helvetica" w:cs="Arial"/>
                                  <w:szCs w:val="20"/>
                                  <w:bdr w:val="none" w:color="auto" w:sz="0" w:space="0" w:frame="1"/>
                                </w:rPr>
                                <w:t>swarnock@mdah.ms.gov</w:t>
                              </w:r>
                            </w:hyperlink>
                          </w:p>
                          <w:p w:rsidR="006F58A9" w:rsidRDefault="006F58A9" w14:paraId="0C89758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29708AFD">
                <v:stroke joinstyle="miter"/>
                <v:path gradientshapeok="t" o:connecttype="rect"/>
              </v:shapetype>
              <v:shape id="Text Box 3" style="position:absolute;margin-left:342.75pt;margin-top:1.1pt;width:155.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">
                <v:textbox>
                  <w:txbxContent>
                    <w:p w:rsidRPr="006F58A9" w:rsidR="006F58A9" w:rsidP="006F58A9" w:rsidRDefault="006F58A9" w14:paraId="2DE3D1B2" w14:textId="77777777">
                      <w:pPr>
                        <w:pStyle w:val="NormalWeb"/>
                        <w:spacing w:before="0" w:beforeAutospacing="0" w:after="0" w:afterAutospacing="0"/>
                        <w:jc w:val="right"/>
                        <w:textAlignment w:val="center"/>
                        <w:rPr>
                          <w:rFonts w:ascii="Helvetica" w:hAnsi="Helvetica"/>
                          <w:sz w:val="32"/>
                        </w:rPr>
                      </w:pPr>
                      <w:r w:rsidRPr="006F58A9">
                        <w:rPr>
                          <w:rStyle w:val="Strong"/>
                          <w:rFonts w:ascii="Helvetica" w:hAnsi="Helvetica" w:cs="Arial"/>
                          <w:szCs w:val="20"/>
                          <w:bdr w:val="none" w:color="auto" w:sz="0" w:space="0" w:frame="1"/>
                        </w:rPr>
                        <w:t>Contact</w:t>
                      </w:r>
                      <w:r w:rsidRPr="006F58A9">
                        <w:rPr>
                          <w:rFonts w:ascii="Helvetica" w:hAnsi="Helvetica" w:cs="Arial"/>
                          <w:szCs w:val="20"/>
                          <w:bdr w:val="none" w:color="auto" w:sz="0" w:space="0" w:frame="1"/>
                        </w:rPr>
                        <w:t>: Sarah Warnock</w:t>
                      </w:r>
                    </w:p>
                    <w:p w:rsidRPr="006F58A9" w:rsidR="006F58A9" w:rsidP="006F58A9" w:rsidRDefault="006F58A9" w14:paraId="17F06BB7" w14:textId="77777777">
                      <w:pPr>
                        <w:pStyle w:val="NormalWeb"/>
                        <w:spacing w:before="0" w:beforeAutospacing="0" w:after="0" w:afterAutospacing="0"/>
                        <w:jc w:val="right"/>
                        <w:textAlignment w:val="center"/>
                        <w:rPr>
                          <w:rFonts w:ascii="Helvetica" w:hAnsi="Helvetica"/>
                          <w:sz w:val="32"/>
                        </w:rPr>
                      </w:pPr>
                      <w:r w:rsidRPr="006F58A9">
                        <w:rPr>
                          <w:rFonts w:ascii="Helvetica" w:hAnsi="Helvetica" w:cs="Arial"/>
                          <w:szCs w:val="20"/>
                          <w:bdr w:val="none" w:color="auto" w:sz="0" w:space="0" w:frame="1"/>
                        </w:rPr>
                        <w:t>601-576-6934</w:t>
                      </w:r>
                    </w:p>
                    <w:p w:rsidRPr="006F58A9" w:rsidR="006F58A9" w:rsidP="006F58A9" w:rsidRDefault="00C07728" w14:paraId="7D60FAFB" w14:textId="77777777">
                      <w:pPr>
                        <w:pStyle w:val="NormalWeb"/>
                        <w:spacing w:before="0" w:beforeAutospacing="0" w:after="0" w:afterAutospacing="0"/>
                        <w:jc w:val="right"/>
                        <w:textAlignment w:val="center"/>
                        <w:rPr>
                          <w:rFonts w:ascii="Helvetica" w:hAnsi="Helvetica" w:cs="Arial"/>
                          <w:szCs w:val="20"/>
                          <w:bdr w:val="none" w:color="auto" w:sz="0" w:space="0" w:frame="1"/>
                        </w:rPr>
                      </w:pPr>
                      <w:hyperlink w:tgtFrame="_blank" w:history="1" r:id="rId11">
                        <w:r w:rsidRPr="006F58A9" w:rsidR="006F58A9">
                          <w:rPr>
                            <w:rStyle w:val="Hyperlink"/>
                            <w:rFonts w:ascii="Helvetica" w:hAnsi="Helvetica" w:cs="Arial"/>
                            <w:szCs w:val="20"/>
                            <w:bdr w:val="none" w:color="auto" w:sz="0" w:space="0" w:frame="1"/>
                          </w:rPr>
                          <w:t>swarnock@mdah.ms.gov</w:t>
                        </w:r>
                      </w:hyperlink>
                    </w:p>
                    <w:p w:rsidR="006F58A9" w:rsidRDefault="006F58A9" w14:paraId="0C897589" w14:textId="77777777"/>
                  </w:txbxContent>
                </v:textbox>
              </v:shape>
            </w:pict>
          </mc:Fallback>
        </mc:AlternateContent>
      </w:r>
      <w:r>
        <w:rPr>
          <w:rFonts w:ascii="Helvetica" w:hAnsi="Helvetica" w:cs="Arial"/>
          <w:b/>
          <w:bCs/>
          <w:noProof/>
          <w:sz w:val="22"/>
          <w:szCs w:val="20"/>
          <w:bdr w:val="none" w:color="auto" w:sz="0" w:space="0" w:frame="1"/>
        </w:rPr>
        <w:drawing>
          <wp:inline distT="0" distB="0" distL="0" distR="0" wp14:anchorId="165B5B82" wp14:editId="49D24DD0">
            <wp:extent cx="1781175" cy="763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H_COLOR_D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7207" cy="770438"/>
                    </a:xfrm>
                    <a:prstGeom prst="rect">
                      <a:avLst/>
                    </a:prstGeom>
                  </pic:spPr>
                </pic:pic>
              </a:graphicData>
            </a:graphic>
          </wp:inline>
        </w:drawing>
      </w:r>
    </w:p>
    <w:p w:rsidR="00F32504" w:rsidP="006F58A9" w:rsidRDefault="00F32504" w14:paraId="7225DF5B" w14:textId="77777777">
      <w:pPr>
        <w:pStyle w:val="NormalWeb"/>
        <w:spacing w:before="0" w:beforeAutospacing="0" w:after="0" w:afterAutospacing="0"/>
        <w:textAlignment w:val="center"/>
        <w:rPr>
          <w:rFonts w:ascii="Helvetica" w:hAnsi="Helvetica" w:cs="Arial"/>
          <w:sz w:val="22"/>
          <w:szCs w:val="20"/>
          <w:bdr w:val="none" w:color="auto" w:sz="0" w:space="0" w:frame="1"/>
        </w:rPr>
      </w:pPr>
    </w:p>
    <w:p w:rsidR="006C7182" w:rsidP="006C7182" w:rsidRDefault="006C7182" w14:paraId="7A6BCE87" w14:textId="77777777">
      <w:pPr>
        <w:pStyle w:val="NormalWeb"/>
        <w:spacing w:before="0" w:beforeAutospacing="0" w:after="0" w:afterAutospacing="0"/>
        <w:jc w:val="right"/>
        <w:textAlignment w:val="center"/>
        <w:rPr>
          <w:rFonts w:ascii="Helvetica" w:hAnsi="Helvetica" w:cs="Arial"/>
          <w:sz w:val="22"/>
          <w:szCs w:val="20"/>
          <w:bdr w:val="none" w:color="auto" w:sz="0" w:space="0" w:frame="1"/>
        </w:rPr>
      </w:pPr>
    </w:p>
    <w:p w:rsidR="00F32504" w:rsidP="00F32504" w:rsidRDefault="00F32504" w14:paraId="5F6BFD77" w14:textId="4E1C5110">
      <w:pPr>
        <w:pStyle w:val="NormalWeb"/>
        <w:spacing w:before="0" w:beforeAutospacing="0" w:after="0" w:afterAutospacing="0"/>
        <w:textAlignment w:val="center"/>
        <w:rPr>
          <w:rFonts w:ascii="Helvetica" w:hAnsi="Helvetica" w:cs="Arial"/>
          <w:sz w:val="22"/>
          <w:szCs w:val="20"/>
          <w:bdr w:val="none" w:color="auto" w:sz="0" w:space="0" w:frame="1"/>
        </w:rPr>
      </w:pPr>
      <w:r>
        <w:rPr>
          <w:rFonts w:ascii="Helvetica" w:hAnsi="Helvetica" w:cs="Arial"/>
          <w:sz w:val="22"/>
          <w:szCs w:val="20"/>
          <w:bdr w:val="none" w:color="auto" w:sz="0" w:space="0" w:frame="1"/>
        </w:rPr>
        <w:t>March 1, 2024</w:t>
      </w:r>
    </w:p>
    <w:p w:rsidR="00F32504" w:rsidP="006C7182" w:rsidRDefault="00F32504" w14:paraId="7DE79C0F" w14:textId="77777777">
      <w:pPr>
        <w:pStyle w:val="NormalWeb"/>
        <w:spacing w:before="0" w:beforeAutospacing="0" w:after="0" w:afterAutospacing="0"/>
        <w:jc w:val="right"/>
        <w:textAlignment w:val="center"/>
        <w:rPr>
          <w:rFonts w:ascii="Helvetica" w:hAnsi="Helvetica" w:cs="Arial"/>
          <w:sz w:val="22"/>
          <w:szCs w:val="20"/>
          <w:bdr w:val="none" w:color="auto" w:sz="0" w:space="0" w:frame="1"/>
        </w:rPr>
      </w:pPr>
    </w:p>
    <w:p w:rsidRPr="00702E58" w:rsidR="006C7182" w:rsidP="006C7182" w:rsidRDefault="006C7182" w14:paraId="14DF0615" w14:textId="3F090625">
      <w:pPr>
        <w:pStyle w:val="NormalWeb"/>
        <w:shd w:val="clear" w:color="auto" w:fill="FFFFFF"/>
        <w:spacing w:before="0" w:beforeAutospacing="0" w:after="0" w:afterAutospacing="0" w:line="254" w:lineRule="atLeast"/>
        <w:jc w:val="center"/>
        <w:rPr>
          <w:rFonts w:ascii="Helvetica" w:hAnsi="Helvetica" w:cs="Helvetica"/>
          <w:color w:val="000000"/>
        </w:rPr>
      </w:pPr>
      <w:r w:rsidRPr="00702E58">
        <w:rPr>
          <w:rStyle w:val="Strong"/>
          <w:rFonts w:ascii="Helvetica" w:hAnsi="Helvetica" w:cs="Helvetica"/>
          <w:color w:val="000000"/>
          <w:sz w:val="28"/>
          <w:szCs w:val="28"/>
          <w:bdr w:val="none" w:color="auto" w:sz="0" w:space="0" w:frame="1"/>
        </w:rPr>
        <w:t>202</w:t>
      </w:r>
      <w:r w:rsidRPr="00702E58" w:rsidR="00CE7C34">
        <w:rPr>
          <w:rStyle w:val="Strong"/>
          <w:rFonts w:ascii="Helvetica" w:hAnsi="Helvetica" w:cs="Helvetica"/>
          <w:color w:val="000000"/>
          <w:sz w:val="28"/>
          <w:szCs w:val="28"/>
          <w:bdr w:val="none" w:color="auto" w:sz="0" w:space="0" w:frame="1"/>
        </w:rPr>
        <w:t>4</w:t>
      </w:r>
      <w:r w:rsidRPr="00702E58">
        <w:rPr>
          <w:rStyle w:val="Strong"/>
          <w:rFonts w:ascii="Helvetica" w:hAnsi="Helvetica" w:cs="Helvetica"/>
          <w:color w:val="000000"/>
          <w:sz w:val="28"/>
          <w:szCs w:val="28"/>
          <w:bdr w:val="none" w:color="auto" w:sz="0" w:space="0" w:frame="1"/>
        </w:rPr>
        <w:t xml:space="preserve"> Mississippi Makers Fest Returns</w:t>
      </w:r>
    </w:p>
    <w:p w:rsidR="006C7182" w:rsidP="006C7182" w:rsidRDefault="006C7182" w14:paraId="4AF922FA" w14:textId="77777777">
      <w:pPr>
        <w:pStyle w:val="NormalWeb"/>
        <w:shd w:val="clear" w:color="auto" w:fill="FFFFFF"/>
        <w:spacing w:before="0" w:beforeAutospacing="0" w:after="0" w:afterAutospacing="0" w:line="254" w:lineRule="atLeast"/>
        <w:jc w:val="center"/>
        <w:rPr>
          <w:rStyle w:val="Strong"/>
          <w:rFonts w:ascii="Helvetica" w:hAnsi="Helvetica" w:cs="Helvetica"/>
          <w:color w:val="000000"/>
          <w:sz w:val="28"/>
          <w:szCs w:val="28"/>
          <w:bdr w:val="none" w:color="auto" w:sz="0" w:space="0" w:frame="1"/>
        </w:rPr>
      </w:pPr>
      <w:r w:rsidRPr="00702E58">
        <w:rPr>
          <w:rStyle w:val="Strong"/>
          <w:rFonts w:ascii="Helvetica" w:hAnsi="Helvetica" w:cs="Helvetica"/>
          <w:color w:val="000000"/>
          <w:sz w:val="28"/>
          <w:szCs w:val="28"/>
          <w:bdr w:val="none" w:color="auto" w:sz="0" w:space="0" w:frame="1"/>
        </w:rPr>
        <w:t>to Two Mississippi Museums</w:t>
      </w:r>
    </w:p>
    <w:p w:rsidRPr="00702E58" w:rsidR="00F32504" w:rsidP="006C7182" w:rsidRDefault="00F32504" w14:paraId="07FF2323" w14:textId="77777777">
      <w:pPr>
        <w:pStyle w:val="NormalWeb"/>
        <w:shd w:val="clear" w:color="auto" w:fill="FFFFFF"/>
        <w:spacing w:before="0" w:beforeAutospacing="0" w:after="0" w:afterAutospacing="0" w:line="254" w:lineRule="atLeast"/>
        <w:jc w:val="center"/>
        <w:rPr>
          <w:rFonts w:ascii="Helvetica" w:hAnsi="Helvetica" w:cs="Helvetica"/>
          <w:color w:val="000000"/>
        </w:rPr>
      </w:pPr>
    </w:p>
    <w:p w:rsidRPr="00702E58" w:rsidR="006C7182" w:rsidP="1A079AFC" w:rsidRDefault="006C7182" w14:paraId="52BFB85F" w14:textId="77777777">
      <w:pPr>
        <w:pStyle w:val="NormalWeb"/>
        <w:shd w:val="clear" w:color="auto" w:fill="FFFFFF" w:themeFill="background1"/>
        <w:spacing w:before="0" w:beforeAutospacing="0" w:after="0" w:afterAutospacing="0"/>
        <w:rPr>
          <w:rFonts w:ascii="Arial" w:hAnsi="Arial" w:eastAsia="Arial" w:cs="Arial"/>
          <w:color w:val="000000"/>
        </w:rPr>
      </w:pPr>
      <w:r w:rsidRPr="1A079AFC">
        <w:rPr>
          <w:rFonts w:ascii="Arial" w:hAnsi="Arial" w:eastAsia="Arial" w:cs="Arial"/>
          <w:color w:val="000000"/>
          <w:bdr w:val="none" w:color="auto" w:sz="0" w:space="0" w:frame="1"/>
        </w:rPr>
        <w:t> </w:t>
      </w:r>
    </w:p>
    <w:p w:rsidRPr="00A346A0" w:rsidR="006C7182" w:rsidP="00934FF9" w:rsidRDefault="006C7182" w14:paraId="44BD028E" w14:textId="26A2ED9A">
      <w:pPr>
        <w:rPr>
          <w:sz w:val="24"/>
          <w:szCs w:val="24"/>
        </w:rPr>
      </w:pPr>
      <w:r w:rsidRPr="00A346A0" w:rsidR="006C7182">
        <w:rPr>
          <w:sz w:val="24"/>
          <w:szCs w:val="24"/>
          <w:bdr w:val="none" w:color="auto" w:sz="0" w:space="0" w:frame="1"/>
        </w:rPr>
        <w:t>Jackson, Miss.—</w:t>
      </w:r>
      <w:r w:rsidRPr="00A346A0" w:rsidR="00601C8B">
        <w:rPr>
          <w:sz w:val="24"/>
          <w:szCs w:val="24"/>
          <w:bdr w:val="none" w:color="auto" w:sz="0" w:space="0" w:frame="1"/>
        </w:rPr>
        <w:t xml:space="preserve">Mississippi blues</w:t>
      </w:r>
      <w:r w:rsidRPr="00A346A0" w:rsidR="0355F56B">
        <w:rPr>
          <w:sz w:val="24"/>
          <w:szCs w:val="24"/>
          <w:bdr w:val="none" w:color="auto" w:sz="0" w:space="0" w:frame="1"/>
        </w:rPr>
        <w:t xml:space="preserve"> and Grammy award-winning</w:t>
      </w:r>
      <w:r w:rsidRPr="00A346A0" w:rsidR="00601C8B">
        <w:rPr>
          <w:sz w:val="24"/>
          <w:szCs w:val="24"/>
          <w:bdr w:val="none" w:color="auto" w:sz="0" w:space="0" w:frame="1"/>
        </w:rPr>
        <w:t xml:space="preserve"> artist</w:t>
      </w:r>
      <w:r w:rsidRPr="00A346A0" w:rsidR="00047549">
        <w:rPr>
          <w:sz w:val="24"/>
          <w:szCs w:val="24"/>
          <w:bdr w:val="none" w:color="auto" w:sz="0" w:space="0" w:frame="1"/>
        </w:rPr>
        <w:t xml:space="preserve"> </w:t>
      </w:r>
      <w:r w:rsidRPr="00A346A0" w:rsidR="00047549">
        <w:rPr>
          <w:sz w:val="24"/>
          <w:szCs w:val="24"/>
          <w:bdr w:val="none" w:color="auto" w:sz="0" w:space="0" w:frame="1"/>
        </w:rPr>
        <w:t xml:space="preserve">Christone</w:t>
      </w:r>
      <w:r w:rsidRPr="00A346A0" w:rsidR="00643BBC">
        <w:rPr>
          <w:sz w:val="24"/>
          <w:szCs w:val="24"/>
          <w:bdr w:val="none" w:color="auto" w:sz="0" w:space="0" w:frame="1"/>
        </w:rPr>
        <w:t xml:space="preserve"> </w:t>
      </w:r>
      <w:r w:rsidRPr="00A346A0" w:rsidR="00047549">
        <w:rPr>
          <w:sz w:val="24"/>
          <w:szCs w:val="24"/>
          <w:bdr w:val="none" w:color="auto" w:sz="0" w:space="0" w:frame="1"/>
        </w:rPr>
        <w:t>“</w:t>
      </w:r>
      <w:r w:rsidRPr="00A346A0" w:rsidR="00AB405D">
        <w:rPr>
          <w:sz w:val="24"/>
          <w:szCs w:val="24"/>
          <w:bdr w:val="none" w:color="auto" w:sz="0" w:space="0" w:frame="1"/>
        </w:rPr>
        <w:t>Kingfish</w:t>
      </w:r>
      <w:r w:rsidRPr="00A346A0" w:rsidR="00047549">
        <w:rPr>
          <w:sz w:val="24"/>
          <w:szCs w:val="24"/>
          <w:bdr w:val="none" w:color="auto" w:sz="0" w:space="0" w:frame="1"/>
        </w:rPr>
        <w:t>”</w:t>
      </w:r>
      <w:r w:rsidRPr="00A346A0" w:rsidR="006C7182">
        <w:rPr>
          <w:sz w:val="24"/>
          <w:szCs w:val="24"/>
          <w:bdr w:val="none" w:color="auto" w:sz="0" w:space="0" w:frame="1"/>
        </w:rPr>
        <w:t xml:space="preserve"> </w:t>
      </w:r>
      <w:r w:rsidRPr="00A346A0" w:rsidR="00047549">
        <w:rPr>
          <w:sz w:val="24"/>
          <w:szCs w:val="24"/>
          <w:bdr w:val="none" w:color="auto" w:sz="0" w:space="0" w:frame="1"/>
        </w:rPr>
        <w:t xml:space="preserve">Ingram </w:t>
      </w:r>
      <w:r w:rsidRPr="00A346A0" w:rsidR="006C7182">
        <w:rPr>
          <w:sz w:val="24"/>
          <w:szCs w:val="24"/>
          <w:bdr w:val="none" w:color="auto" w:sz="0" w:space="0" w:frame="1"/>
        </w:rPr>
        <w:t>will headline the </w:t>
      </w:r>
      <w:r w:rsidRPr="00A346A0" w:rsidR="00023FF9">
        <w:rPr>
          <w:sz w:val="24"/>
          <w:szCs w:val="24"/>
          <w:bdr w:val="none" w:color="auto" w:sz="0" w:space="0" w:frame="1"/>
        </w:rPr>
        <w:t xml:space="preserve">free </w:t>
      </w:r>
      <w:hyperlink r:id="Rb4dfec96d44446cc">
        <w:r w:rsidRPr="5B994944" w:rsidR="643E2281">
          <w:rPr>
            <w:rStyle w:val="Hyperlink"/>
            <w:rFonts w:ascii="Arial" w:hAnsi="Arial" w:eastAsia="Arial" w:cs="Arial"/>
            <w:sz w:val="24"/>
            <w:szCs w:val="24"/>
          </w:rPr>
          <w:t>2024 Mississippi Makers Fest</w:t>
        </w:r>
      </w:hyperlink>
      <w:r w:rsidRPr="5B994944" w:rsidR="6F20CE44">
        <w:rPr>
          <w:sz w:val="24"/>
          <w:szCs w:val="24"/>
        </w:rPr>
        <w:t>—</w:t>
      </w:r>
      <w:r w:rsidRPr="00A346A0" w:rsidR="006C7182">
        <w:rPr>
          <w:sz w:val="24"/>
          <w:szCs w:val="24"/>
          <w:bdr w:val="none" w:color="auto" w:sz="0" w:space="0" w:frame="1"/>
        </w:rPr>
        <w:t xml:space="preserve">a music, food, and arts festival sponsored by </w:t>
      </w:r>
      <w:r w:rsidRPr="00A346A0" w:rsidR="00F33F63">
        <w:rPr>
          <w:sz w:val="24"/>
          <w:szCs w:val="24"/>
          <w:bdr w:val="none" w:color="auto" w:sz="0" w:space="0" w:frame="1"/>
        </w:rPr>
        <w:t xml:space="preserve">Nissan</w:t>
      </w:r>
      <w:r w:rsidRPr="00A346A0" w:rsidR="006C7182">
        <w:rPr>
          <w:sz w:val="24"/>
          <w:szCs w:val="24"/>
          <w:bdr w:val="none" w:color="auto" w:sz="0" w:space="0" w:frame="1"/>
        </w:rPr>
        <w:t xml:space="preserve">—at the Two Mississippi Museums </w:t>
      </w:r>
      <w:r w:rsidRPr="00A346A0" w:rsidR="000E344B">
        <w:rPr>
          <w:sz w:val="24"/>
          <w:szCs w:val="24"/>
          <w:bdr w:val="none" w:color="auto" w:sz="0" w:space="0" w:frame="1"/>
        </w:rPr>
        <w:t xml:space="preserve">from 10 a.m. to 8 p.m. </w:t>
      </w:r>
      <w:r w:rsidRPr="00A346A0" w:rsidR="006C7182">
        <w:rPr>
          <w:sz w:val="24"/>
          <w:szCs w:val="24"/>
          <w:bdr w:val="none" w:color="auto" w:sz="0" w:space="0" w:frame="1"/>
        </w:rPr>
        <w:t>on Saturday, May 1</w:t>
      </w:r>
      <w:r w:rsidRPr="00A346A0" w:rsidR="00F33F63">
        <w:rPr>
          <w:sz w:val="24"/>
          <w:szCs w:val="24"/>
          <w:bdr w:val="none" w:color="auto" w:sz="0" w:space="0" w:frame="1"/>
        </w:rPr>
        <w:t>1</w:t>
      </w:r>
      <w:r w:rsidRPr="00A346A0" w:rsidR="00D44383">
        <w:rPr>
          <w:sz w:val="24"/>
          <w:szCs w:val="24"/>
          <w:bdr w:val="none" w:color="auto" w:sz="0" w:space="0" w:frame="1"/>
        </w:rPr>
        <w:t xml:space="preserve">.</w:t>
      </w:r>
      <w:r w:rsidRPr="00A346A0" w:rsidR="003424FE">
        <w:rPr>
          <w:sz w:val="24"/>
          <w:szCs w:val="24"/>
          <w:bdr w:val="none" w:color="auto" w:sz="0" w:space="0" w:frame="1"/>
        </w:rPr>
        <w:t xml:space="preserve"> </w:t>
      </w:r>
      <w:r w:rsidRPr="00A346A0" w:rsidR="003424FE">
        <w:rPr>
          <w:sz w:val="24"/>
          <w:szCs w:val="24"/>
          <w:bdr w:val="none" w:color="auto" w:sz="0" w:space="0" w:frame="1"/>
        </w:rPr>
        <w:t xml:space="preserve">Additional</w:t>
      </w:r>
      <w:r w:rsidRPr="00A346A0" w:rsidR="003424FE">
        <w:rPr>
          <w:sz w:val="24"/>
          <w:szCs w:val="24"/>
          <w:bdr w:val="none" w:color="auto" w:sz="0" w:space="0" w:frame="1"/>
        </w:rPr>
        <w:t xml:space="preserve"> </w:t>
      </w:r>
      <w:r w:rsidRPr="00A346A0" w:rsidR="00054A9A">
        <w:rPr>
          <w:sz w:val="24"/>
          <w:szCs w:val="24"/>
          <w:bdr w:val="none" w:color="auto" w:sz="0" w:space="0" w:frame="1"/>
        </w:rPr>
        <w:t xml:space="preserve">musical </w:t>
      </w:r>
      <w:r w:rsidRPr="00A346A0" w:rsidR="003424FE">
        <w:rPr>
          <w:sz w:val="24"/>
          <w:szCs w:val="24"/>
          <w:bdr w:val="none" w:color="auto" w:sz="0" w:space="0" w:frame="1"/>
        </w:rPr>
        <w:t>perform</w:t>
      </w:r>
      <w:r w:rsidRPr="00A346A0" w:rsidR="005314B2">
        <w:rPr>
          <w:sz w:val="24"/>
          <w:szCs w:val="24"/>
          <w:bdr w:val="none" w:color="auto" w:sz="0" w:space="0" w:frame="1"/>
        </w:rPr>
        <w:t xml:space="preserve">ers</w:t>
      </w:r>
      <w:r w:rsidRPr="5B994944" w:rsidR="003424FE">
        <w:rPr>
          <w:sz w:val="24"/>
          <w:szCs w:val="24"/>
        </w:rPr>
        <w:t xml:space="preserve"> include Hud &amp; The Hurricane and American Blonde.</w:t>
      </w:r>
    </w:p>
    <w:p w:rsidRPr="00A346A0" w:rsidR="1A079AFC" w:rsidP="00934FF9" w:rsidRDefault="00023FF9" w14:paraId="1AE4E849" w14:textId="3B73B774">
      <w:pPr>
        <w:rPr>
          <w:sz w:val="24"/>
          <w:szCs w:val="24"/>
        </w:rPr>
      </w:pPr>
      <w:r w:rsidRPr="00A346A0">
        <w:rPr>
          <w:sz w:val="24"/>
          <w:szCs w:val="24"/>
          <w:bdr w:val="none" w:color="auto" w:sz="0" w:space="0" w:frame="1"/>
        </w:rPr>
        <w:t>The free event will kick</w:t>
      </w:r>
      <w:r w:rsidRPr="00A346A0" w:rsidR="003623AA">
        <w:rPr>
          <w:sz w:val="24"/>
          <w:szCs w:val="24"/>
          <w:bdr w:val="none" w:color="auto" w:sz="0" w:space="0" w:frame="1"/>
        </w:rPr>
        <w:t xml:space="preserve"> off</w:t>
      </w:r>
      <w:r w:rsidRPr="00A346A0" w:rsidR="008502D3">
        <w:rPr>
          <w:sz w:val="24"/>
          <w:szCs w:val="24"/>
          <w:bdr w:val="none" w:color="auto" w:sz="0" w:space="0" w:frame="1"/>
        </w:rPr>
        <w:t xml:space="preserve"> the </w:t>
      </w:r>
      <w:r w:rsidRPr="00A346A0" w:rsidR="006C7182">
        <w:rPr>
          <w:sz w:val="24"/>
          <w:szCs w:val="24"/>
          <w:bdr w:val="none" w:color="auto" w:sz="0" w:space="0" w:frame="1"/>
        </w:rPr>
        <w:t>202</w:t>
      </w:r>
      <w:r w:rsidRPr="00A346A0" w:rsidR="00CE7C34">
        <w:rPr>
          <w:sz w:val="24"/>
          <w:szCs w:val="24"/>
          <w:bdr w:val="none" w:color="auto" w:sz="0" w:space="0" w:frame="1"/>
        </w:rPr>
        <w:t>4</w:t>
      </w:r>
      <w:r w:rsidRPr="00A346A0" w:rsidR="006C7182">
        <w:rPr>
          <w:sz w:val="24"/>
          <w:szCs w:val="24"/>
          <w:bdr w:val="none" w:color="auto" w:sz="0" w:space="0" w:frame="1"/>
        </w:rPr>
        <w:t xml:space="preserve"> summer </w:t>
      </w:r>
      <w:r w:rsidRPr="00A346A0" w:rsidR="003623AA">
        <w:rPr>
          <w:sz w:val="24"/>
          <w:szCs w:val="24"/>
          <w:bdr w:val="none" w:color="auto" w:sz="0" w:space="0" w:frame="1"/>
        </w:rPr>
        <w:t>seas</w:t>
      </w:r>
      <w:r w:rsidRPr="00A346A0" w:rsidR="41E8E88C">
        <w:rPr>
          <w:sz w:val="24"/>
          <w:szCs w:val="24"/>
          <w:bdr w:val="none" w:color="auto" w:sz="0" w:space="0" w:frame="1"/>
        </w:rPr>
        <w:t>on</w:t>
      </w:r>
      <w:r w:rsidRPr="00A346A0" w:rsidR="006C7182">
        <w:rPr>
          <w:sz w:val="24"/>
          <w:szCs w:val="24"/>
          <w:bdr w:val="none" w:color="auto" w:sz="0" w:space="0" w:frame="1"/>
        </w:rPr>
        <w:t xml:space="preserve"> with the </w:t>
      </w:r>
      <w:hyperlink r:id="R9503c158dcfc4720">
        <w:r w:rsidRPr="00A346A0" w:rsidR="006C7182">
          <w:rPr>
            <w:rStyle w:val="Hyperlink"/>
            <w:rFonts w:ascii="Arial" w:hAnsi="Arial" w:eastAsia="Arial" w:cs="Arial"/>
            <w:sz w:val="24"/>
            <w:szCs w:val="24"/>
          </w:rPr>
          <w:t>Mississippi Department of Archives and History’s</w:t>
        </w:r>
      </w:hyperlink>
      <w:r w:rsidRPr="00A346A0" w:rsidR="003623AA">
        <w:rPr>
          <w:sz w:val="24"/>
          <w:szCs w:val="24"/>
          <w:bdr w:val="none" w:color="auto" w:sz="0" w:space="0" w:frame="1"/>
        </w:rPr>
        <w:t xml:space="preserve"> </w:t>
      </w:r>
      <w:r w:rsidRPr="00A346A0" w:rsidR="00CE7C34">
        <w:rPr>
          <w:sz w:val="24"/>
          <w:szCs w:val="24"/>
          <w:bdr w:val="none" w:color="auto" w:sz="0" w:space="0" w:frame="1"/>
        </w:rPr>
        <w:t xml:space="preserve">third </w:t>
      </w:r>
      <w:r w:rsidRPr="00A346A0" w:rsidR="006C7182">
        <w:rPr>
          <w:sz w:val="24"/>
          <w:szCs w:val="24"/>
          <w:bdr w:val="none" w:color="auto" w:sz="0" w:space="0" w:frame="1"/>
        </w:rPr>
        <w:t xml:space="preserve">annual Mississippi Makers Fest. </w:t>
      </w:r>
      <w:r w:rsidRPr="00A346A0" w:rsidR="00342918">
        <w:rPr>
          <w:sz w:val="24"/>
          <w:szCs w:val="24"/>
          <w:bdr w:val="none" w:color="auto" w:sz="0" w:space="0" w:frame="1"/>
        </w:rPr>
        <w:t>M</w:t>
      </w:r>
      <w:r w:rsidRPr="00A346A0" w:rsidR="006C7182">
        <w:rPr>
          <w:sz w:val="24"/>
          <w:szCs w:val="24"/>
          <w:bdr w:val="none" w:color="auto" w:sz="0" w:space="0" w:frame="1"/>
        </w:rPr>
        <w:t xml:space="preserve">ore than </w:t>
      </w:r>
      <w:r w:rsidRPr="00A346A0" w:rsidR="00E82328">
        <w:rPr>
          <w:sz w:val="24"/>
          <w:szCs w:val="24"/>
          <w:bdr w:val="none" w:color="auto" w:sz="0" w:space="0" w:frame="1"/>
        </w:rPr>
        <w:t xml:space="preserve">40 </w:t>
      </w:r>
      <w:r w:rsidRPr="00A346A0" w:rsidR="006C7182">
        <w:rPr>
          <w:sz w:val="24"/>
          <w:szCs w:val="24"/>
          <w:bdr w:val="none" w:color="auto" w:sz="0" w:space="0" w:frame="1"/>
        </w:rPr>
        <w:t xml:space="preserve">vendors</w:t>
      </w:r>
      <w:r w:rsidRPr="00A346A0" w:rsidR="00B005AB">
        <w:rPr>
          <w:sz w:val="24"/>
          <w:szCs w:val="24"/>
          <w:bdr w:val="none" w:color="auto" w:sz="0" w:space="0" w:frame="1"/>
        </w:rPr>
        <w:t xml:space="preserve"> and food trucks </w:t>
      </w:r>
      <w:r w:rsidRPr="00A346A0" w:rsidR="00342918">
        <w:rPr>
          <w:sz w:val="24"/>
          <w:szCs w:val="24"/>
          <w:bdr w:val="none" w:color="auto" w:sz="0" w:space="0" w:frame="1"/>
        </w:rPr>
        <w:t>will gather</w:t>
      </w:r>
      <w:r w:rsidRPr="00A346A0" w:rsidR="006C7182">
        <w:rPr>
          <w:sz w:val="24"/>
          <w:szCs w:val="24"/>
          <w:bdr w:val="none" w:color="auto" w:sz="0" w:space="0" w:frame="1"/>
        </w:rPr>
        <w:t xml:space="preserve"> to celebrat</w:t>
      </w:r>
      <w:r w:rsidRPr="00A346A0" w:rsidR="003623AA">
        <w:rPr>
          <w:sz w:val="24"/>
          <w:szCs w:val="24"/>
          <w:bdr w:val="none" w:color="auto" w:sz="0" w:space="0" w:frame="1"/>
        </w:rPr>
        <w:t xml:space="preserve">e </w:t>
      </w:r>
      <w:r w:rsidRPr="00A346A0" w:rsidR="006C7182">
        <w:rPr>
          <w:sz w:val="24"/>
          <w:szCs w:val="24"/>
          <w:bdr w:val="none" w:color="auto" w:sz="0" w:space="0" w:frame="1"/>
        </w:rPr>
        <w:t>Mississippi’s creativity in its finest form</w:t>
      </w:r>
      <w:r w:rsidRPr="00A346A0" w:rsidR="00B005AB">
        <w:rPr>
          <w:sz w:val="24"/>
          <w:szCs w:val="24"/>
          <w:bdr w:val="none" w:color="auto" w:sz="0" w:space="0" w:frame="1"/>
        </w:rPr>
        <w:t xml:space="preserve">. </w:t>
      </w:r>
      <w:r w:rsidRPr="00A346A0" w:rsidR="0020246A">
        <w:rPr>
          <w:sz w:val="24"/>
          <w:szCs w:val="24"/>
          <w:bdr w:val="none" w:color="auto" w:sz="0" w:space="0" w:frame="1"/>
        </w:rPr>
        <w:t xml:space="preserve">Visitors can look forward to </w:t>
      </w:r>
      <w:r w:rsidRPr="00A346A0" w:rsidR="00B005AB">
        <w:rPr>
          <w:sz w:val="24"/>
          <w:szCs w:val="24"/>
          <w:bdr w:val="none" w:color="auto" w:sz="0" w:space="0" w:frame="1"/>
        </w:rPr>
        <w:t>handcraft</w:t>
      </w:r>
      <w:r w:rsidRPr="00A346A0" w:rsidR="0020246A">
        <w:rPr>
          <w:sz w:val="24"/>
          <w:szCs w:val="24"/>
          <w:bdr w:val="none" w:color="auto" w:sz="0" w:space="0" w:frame="1"/>
        </w:rPr>
        <w:t>ed</w:t>
      </w:r>
      <w:r w:rsidRPr="00A346A0" w:rsidR="00B005AB">
        <w:rPr>
          <w:sz w:val="24"/>
          <w:szCs w:val="24"/>
          <w:bdr w:val="none" w:color="auto" w:sz="0" w:space="0" w:frame="1"/>
        </w:rPr>
        <w:t xml:space="preserve"> pottery</w:t>
      </w:r>
      <w:r w:rsidRPr="00A346A0" w:rsidR="00B005AB">
        <w:rPr>
          <w:color w:val="000000"/>
          <w:sz w:val="24"/>
          <w:szCs w:val="24"/>
          <w:shd w:val="clear" w:color="auto" w:fill="FFFFFF"/>
        </w:rPr>
        <w:t xml:space="preserve">, paintings, charcuterie boards, jewelry, </w:t>
      </w:r>
      <w:r w:rsidRPr="00A346A0" w:rsidR="00B96312">
        <w:rPr>
          <w:color w:val="000000"/>
          <w:sz w:val="24"/>
          <w:szCs w:val="24"/>
          <w:shd w:val="clear" w:color="auto" w:fill="FFFFFF"/>
        </w:rPr>
        <w:t xml:space="preserve">and </w:t>
      </w:r>
      <w:r w:rsidRPr="00A346A0" w:rsidR="00B005AB">
        <w:rPr>
          <w:color w:val="000000"/>
          <w:sz w:val="24"/>
          <w:szCs w:val="24"/>
          <w:shd w:val="clear" w:color="auto" w:fill="FFFFFF"/>
        </w:rPr>
        <w:t>more</w:t>
      </w:r>
      <w:r w:rsidRPr="00A346A0" w:rsidR="0020246A">
        <w:rPr>
          <w:color w:val="000000"/>
          <w:sz w:val="24"/>
          <w:szCs w:val="24"/>
          <w:shd w:val="clear" w:color="auto" w:fill="FFFFFF"/>
        </w:rPr>
        <w:t xml:space="preserve"> from local vendors</w:t>
      </w:r>
      <w:r w:rsidRPr="00A346A0" w:rsidR="006C7182">
        <w:rPr>
          <w:sz w:val="24"/>
          <w:szCs w:val="24"/>
          <w:bdr w:val="none" w:color="auto" w:sz="0" w:space="0" w:frame="1"/>
        </w:rPr>
        <w:t>. Mini Makers also returns, full of make-and-take crafts and activities for</w:t>
      </w:r>
      <w:r w:rsidRPr="00A346A0" w:rsidR="0015710C">
        <w:rPr>
          <w:sz w:val="24"/>
          <w:szCs w:val="24"/>
          <w:bdr w:val="none" w:color="auto" w:sz="0" w:space="0" w:frame="1"/>
        </w:rPr>
        <w:t xml:space="preserve"> </w:t>
      </w:r>
      <w:r w:rsidRPr="00A346A0" w:rsidR="00295525">
        <w:rPr>
          <w:sz w:val="24"/>
          <w:szCs w:val="24"/>
          <w:bdr w:val="none" w:color="auto" w:sz="0" w:space="0" w:frame="1"/>
        </w:rPr>
        <w:t>children</w:t>
      </w:r>
      <w:r w:rsidRPr="00A346A0" w:rsidR="00047549">
        <w:rPr>
          <w:sz w:val="24"/>
          <w:szCs w:val="24"/>
          <w:bdr w:val="none" w:color="auto" w:sz="0" w:space="0" w:frame="1"/>
        </w:rPr>
        <w:t xml:space="preserve">, including face painting. </w:t>
      </w:r>
    </w:p>
    <w:p w:rsidRPr="00A346A0" w:rsidR="07EF688F" w:rsidP="00934FF9" w:rsidRDefault="07EF688F" w14:paraId="6359A36E" w14:textId="06988D99">
      <w:pPr>
        <w:rPr>
          <w:sz w:val="24"/>
          <w:szCs w:val="24"/>
        </w:rPr>
      </w:pPr>
      <w:r w:rsidRPr="77C39E39" w:rsidR="77C39E39">
        <w:rPr>
          <w:sz w:val="24"/>
          <w:szCs w:val="24"/>
        </w:rPr>
        <w:t xml:space="preserve">“Nissan is a proud supporter of Mississippi Makers Fest, bringing friends and neighbors together to celebrate the immense creativity of the Magnolia state,” said Chandra Vassar, chief Diversity, Equity and Inclusion officer for Nissan Americas and president of the Nissan Foundation. “Supporting artists and creators helps foster community, bolster </w:t>
      </w:r>
      <w:r w:rsidRPr="77C39E39" w:rsidR="77C39E39">
        <w:rPr>
          <w:sz w:val="24"/>
          <w:szCs w:val="24"/>
        </w:rPr>
        <w:t>innovation</w:t>
      </w:r>
      <w:r w:rsidRPr="77C39E39" w:rsidR="77C39E39">
        <w:rPr>
          <w:sz w:val="24"/>
          <w:szCs w:val="24"/>
        </w:rPr>
        <w:t xml:space="preserve"> and encourage empathy, creating a world where everyone feels they belong. In collaboration with a partner that shares our values of courage, </w:t>
      </w:r>
      <w:r w:rsidRPr="77C39E39" w:rsidR="77C39E39">
        <w:rPr>
          <w:sz w:val="24"/>
          <w:szCs w:val="24"/>
        </w:rPr>
        <w:t>equity</w:t>
      </w:r>
      <w:r w:rsidRPr="77C39E39" w:rsidR="77C39E39">
        <w:rPr>
          <w:sz w:val="24"/>
          <w:szCs w:val="24"/>
        </w:rPr>
        <w:t xml:space="preserve"> and inclusivity like the Two Mississippi Museums, </w:t>
      </w:r>
      <w:r w:rsidRPr="77C39E39" w:rsidR="77C39E39">
        <w:rPr>
          <w:sz w:val="24"/>
          <w:szCs w:val="24"/>
        </w:rPr>
        <w:t>we’re</w:t>
      </w:r>
      <w:r w:rsidRPr="77C39E39" w:rsidR="77C39E39">
        <w:rPr>
          <w:sz w:val="24"/>
          <w:szCs w:val="24"/>
        </w:rPr>
        <w:t xml:space="preserve"> honored to give back to Mississippians who have given us so much over the 20 years </w:t>
      </w:r>
      <w:r w:rsidRPr="77C39E39" w:rsidR="77C39E39">
        <w:rPr>
          <w:sz w:val="24"/>
          <w:szCs w:val="24"/>
        </w:rPr>
        <w:t>we’ve</w:t>
      </w:r>
      <w:r w:rsidRPr="77C39E39" w:rsidR="77C39E39">
        <w:rPr>
          <w:sz w:val="24"/>
          <w:szCs w:val="24"/>
        </w:rPr>
        <w:t xml:space="preserve"> been manufacturing in the state.”</w:t>
      </w:r>
    </w:p>
    <w:p w:rsidRPr="00A346A0" w:rsidR="003441B8" w:rsidP="464BD2F8" w:rsidRDefault="464BD2F8" w14:paraId="72F5E15C" w14:textId="4BDCF40E">
      <w:pPr>
        <w:rPr>
          <w:sz w:val="24"/>
          <w:szCs w:val="24"/>
        </w:rPr>
      </w:pPr>
      <w:r w:rsidRPr="464BD2F8">
        <w:rPr>
          <w:sz w:val="24"/>
          <w:szCs w:val="24"/>
        </w:rPr>
        <w:t>Other sponsors include Blue Cross &amp; Blue Shield of Mississippi, Nancy and Ray Neilsen, StateStreet Group, Visit Mississippi, Capital City Beverages, the Foundation for Mississippi History, Cathead Distillery, Lucid Ink, and radio stations Y101, 102.1 The Box, Blues 93.1, Your Hometown Country US96, Mix 98.7, and 93.5 The Legend.</w:t>
      </w:r>
    </w:p>
    <w:p w:rsidRPr="00A346A0" w:rsidR="00E82328" w:rsidP="00934FF9" w:rsidRDefault="00B86F12" w14:paraId="7041260F" w14:textId="1010C9F2">
      <w:pPr>
        <w:rPr>
          <w:sz w:val="24"/>
          <w:szCs w:val="24"/>
        </w:rPr>
      </w:pPr>
      <w:r w:rsidRPr="00A346A0">
        <w:rPr>
          <w:color w:val="000000" w:themeColor="text1"/>
          <w:sz w:val="24"/>
          <w:szCs w:val="24"/>
        </w:rPr>
        <w:t>“</w:t>
      </w:r>
      <w:r w:rsidRPr="00A346A0" w:rsidR="005F5779">
        <w:rPr>
          <w:sz w:val="24"/>
          <w:szCs w:val="24"/>
          <w:bdr w:val="none" w:color="auto" w:sz="0" w:space="0" w:frame="1"/>
        </w:rPr>
        <w:t>The Two Mississippi Museums are grateful to have Nissan as the title sponsor of the 2024 Mississippi Makers Fest—making it possible to have such an inspirational and talented musical lineup for this year's event,” said</w:t>
      </w:r>
      <w:r w:rsidRPr="00A346A0" w:rsidR="005F5779">
        <w:rPr>
          <w:color w:val="000000" w:themeColor="text1"/>
          <w:sz w:val="24"/>
          <w:szCs w:val="24"/>
        </w:rPr>
        <w:t xml:space="preserve"> Michael Morris, director of the Two Mississippi Museums. “</w:t>
      </w:r>
      <w:r w:rsidRPr="00A346A0">
        <w:rPr>
          <w:color w:val="000000" w:themeColor="text1"/>
          <w:sz w:val="24"/>
          <w:szCs w:val="24"/>
        </w:rPr>
        <w:t>We'll</w:t>
      </w:r>
      <w:r w:rsidRPr="00A346A0" w:rsidR="005F5779">
        <w:rPr>
          <w:color w:val="000000" w:themeColor="text1"/>
          <w:sz w:val="24"/>
          <w:szCs w:val="24"/>
        </w:rPr>
        <w:t xml:space="preserve"> also</w:t>
      </w:r>
      <w:r w:rsidRPr="00A346A0">
        <w:rPr>
          <w:color w:val="000000" w:themeColor="text1"/>
          <w:sz w:val="24"/>
          <w:szCs w:val="24"/>
        </w:rPr>
        <w:t xml:space="preserve"> offer free admission that day, creating a wonderful opportunity for visitors, especially young people, to explore the state's rich history in the museums."</w:t>
      </w:r>
    </w:p>
    <w:p w:rsidRPr="00A346A0" w:rsidR="009A1F76" w:rsidP="00934FF9" w:rsidRDefault="008502D3" w14:paraId="2157B0AA" w14:textId="7CCD1FB7">
      <w:pPr>
        <w:rPr>
          <w:sz w:val="24"/>
          <w:szCs w:val="24"/>
        </w:rPr>
      </w:pPr>
      <w:r w:rsidRPr="00A346A0">
        <w:rPr>
          <w:sz w:val="24"/>
          <w:szCs w:val="24"/>
          <w:bdr w:val="none" w:color="auto" w:sz="0" w:space="0" w:frame="1"/>
        </w:rPr>
        <w:t>Blankets and one collapsible lawn chair per person are allowed. Only clear bags will be allowed through security—including purses, fanny packs, diaper bags, and all other bags.</w:t>
      </w:r>
      <w:r w:rsidRPr="00A346A0" w:rsidR="003623AA">
        <w:rPr>
          <w:sz w:val="24"/>
          <w:szCs w:val="24"/>
          <w:bdr w:val="none" w:color="auto" w:sz="0" w:space="0" w:frame="1"/>
        </w:rPr>
        <w:t xml:space="preserve"> </w:t>
      </w:r>
    </w:p>
    <w:p w:rsidRPr="00A346A0" w:rsidR="00023FF9" w:rsidP="6B15E640" w:rsidRDefault="00B9450F" w14:paraId="7A5FC842" w14:textId="571E9A51">
      <w:pPr>
        <w:rPr>
          <w:color w:val="000000" w:themeColor="text1" w:themeTint="FF" w:themeShade="FF"/>
          <w:sz w:val="24"/>
          <w:szCs w:val="24"/>
        </w:rPr>
      </w:pPr>
      <w:r w:rsidRPr="6B15E640" w:rsidR="00B9450F">
        <w:rPr>
          <w:color w:val="000000" w:themeColor="text1" w:themeTint="FF" w:themeShade="FF"/>
          <w:sz w:val="24"/>
          <w:szCs w:val="24"/>
        </w:rPr>
        <w:t xml:space="preserve">The </w:t>
      </w:r>
      <w:r w:rsidRPr="6B15E640" w:rsidR="00702E58">
        <w:rPr>
          <w:color w:val="000000" w:themeColor="text1" w:themeTint="FF" w:themeShade="FF"/>
          <w:sz w:val="24"/>
          <w:szCs w:val="24"/>
        </w:rPr>
        <w:t>Mississippi Civil Rights Museum and the Museum of Mississippi History</w:t>
      </w:r>
      <w:r w:rsidRPr="6B15E640" w:rsidR="00B9450F">
        <w:rPr>
          <w:color w:val="000000" w:themeColor="text1" w:themeTint="FF" w:themeShade="FF"/>
          <w:sz w:val="24"/>
          <w:szCs w:val="24"/>
        </w:rPr>
        <w:t xml:space="preserve"> </w:t>
      </w:r>
      <w:r w:rsidRPr="6B15E640" w:rsidR="00677030">
        <w:rPr>
          <w:color w:val="000000" w:themeColor="text1" w:themeTint="FF" w:themeShade="FF"/>
          <w:sz w:val="24"/>
          <w:szCs w:val="24"/>
        </w:rPr>
        <w:t>are in</w:t>
      </w:r>
      <w:r w:rsidRPr="6B15E640" w:rsidR="00B9450F">
        <w:rPr>
          <w:color w:val="000000" w:themeColor="text1" w:themeTint="FF" w:themeShade="FF"/>
          <w:sz w:val="24"/>
          <w:szCs w:val="24"/>
        </w:rPr>
        <w:t xml:space="preserve"> downtown Jackson at 222 North Street.</w:t>
      </w:r>
      <w:r w:rsidRPr="6B15E640" w:rsidR="07108DFF">
        <w:rPr>
          <w:color w:val="000000" w:themeColor="text1" w:themeTint="FF" w:themeShade="FF"/>
          <w:sz w:val="24"/>
          <w:szCs w:val="24"/>
        </w:rPr>
        <w:t xml:space="preserve"> </w:t>
      </w:r>
    </w:p>
    <w:p w:rsidRPr="00A346A0" w:rsidR="006C7182" w:rsidP="643E2281" w:rsidRDefault="00023FF9" w14:paraId="2B2AFB11" w14:textId="301D9C93">
      <w:pPr>
        <w:pStyle w:val="Normal"/>
        <w:rPr>
          <w:rFonts w:ascii="Calibri" w:hAnsi="Calibri" w:eastAsia="Calibri" w:cs="Calibri"/>
          <w:noProof w:val="0"/>
          <w:sz w:val="24"/>
          <w:szCs w:val="24"/>
          <w:bdr w:val="none" w:color="auto" w:sz="0" w:space="0" w:frame="1"/>
          <w:lang w:val="en-US"/>
        </w:rPr>
      </w:pPr>
      <w:r w:rsidRPr="00A346A0" w:rsidR="00023FF9">
        <w:rPr>
          <w:sz w:val="24"/>
          <w:szCs w:val="24"/>
          <w:bdr w:val="none" w:color="auto" w:sz="0" w:space="0" w:frame="1"/>
        </w:rPr>
        <w:t xml:space="preserve">For more information on Mississippi Makers Fest, join the event at </w:t>
      </w:r>
      <w:hyperlink w:history="1" r:id="R0b4716a8111c4b0d">
        <w:r w:rsidRPr="00A346A0" w:rsidR="00023FF9">
          <w:rPr>
            <w:rStyle w:val="Hyperlink"/>
            <w:rFonts w:ascii="Arial" w:hAnsi="Arial" w:eastAsia="Arial" w:cs="Arial"/>
            <w:sz w:val="24"/>
            <w:szCs w:val="24"/>
            <w:bdr w:val="none" w:color="auto" w:sz="0" w:space="0" w:frame="1"/>
          </w:rPr>
          <w:t>@MSMakersFest</w:t>
        </w:r>
      </w:hyperlink>
      <w:r w:rsidRPr="00A346A0" w:rsidR="00023FF9">
        <w:rPr>
          <w:sz w:val="24"/>
          <w:szCs w:val="24"/>
          <w:bdr w:val="none" w:color="auto" w:sz="0" w:space="0" w:frame="1"/>
        </w:rPr>
        <w:t xml:space="preserve">, visit </w:t>
      </w:r>
      <w:hyperlink r:id="R924bb64ecac64e72">
        <w:r w:rsidRPr="006D80E2" w:rsidR="7ED1B080">
          <w:rPr>
            <w:rStyle w:val="Hyperlink"/>
            <w:sz w:val="24"/>
            <w:szCs w:val="24"/>
          </w:rPr>
          <w:t>msmakersfest.mdah.ms.gov</w:t>
        </w:r>
      </w:hyperlink>
      <w:r w:rsidRPr="006D80E2" w:rsidR="7ED1B080">
        <w:rPr>
          <w:sz w:val="24"/>
          <w:szCs w:val="24"/>
        </w:rPr>
        <w:t>,</w:t>
      </w:r>
      <w:r w:rsidRPr="006D80E2" w:rsidR="643E2281">
        <w:rPr>
          <w:sz w:val="24"/>
          <w:szCs w:val="24"/>
        </w:rPr>
        <w:t xml:space="preserve"> </w:t>
      </w:r>
      <w:r w:rsidRPr="643E2281" w:rsidR="643E2281">
        <w:rPr>
          <w:sz w:val="24"/>
          <w:szCs w:val="24"/>
        </w:rPr>
        <w:t xml:space="preserve">or email </w:t>
      </w:r>
      <w:hyperlink r:id="Ra87a640f0ac74703">
        <w:r w:rsidRPr="006D80E2" w:rsidR="643E2281">
          <w:rPr>
            <w:rStyle w:val="Hyperlink"/>
            <w:rFonts w:ascii="Calibri" w:hAnsi="Calibri" w:eastAsia="Calibri" w:cs="Calibri"/>
            <w:b w:val="0"/>
            <w:bCs w:val="0"/>
            <w:i w:val="0"/>
            <w:iCs w:val="0"/>
            <w:caps w:val="0"/>
            <w:smallCaps w:val="0"/>
            <w:noProof w:val="0"/>
            <w:sz w:val="24"/>
            <w:szCs w:val="24"/>
            <w:lang w:val="en-US"/>
          </w:rPr>
          <w:t>info@mississippimakersfest.com</w:t>
        </w:r>
      </w:hyperlink>
      <w:r w:rsidRPr="006D80E2" w:rsidR="643E22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706A64" w:rsidR="006C7182" w:rsidP="009A1F76" w:rsidRDefault="006C7182" w14:paraId="2AEE97DD" w14:textId="77777777">
      <w:pPr>
        <w:jc w:val="center"/>
        <w:rPr>
          <w:bdr w:val="none" w:color="auto" w:sz="0" w:space="0" w:frame="1"/>
        </w:rPr>
      </w:pPr>
    </w:p>
    <w:p w:rsidRPr="00706A64" w:rsidR="006C7182" w:rsidP="009A1F76" w:rsidRDefault="006C7182" w14:paraId="1E44C737" w14:textId="77777777">
      <w:pPr>
        <w:jc w:val="center"/>
        <w:rPr>
          <w:bdr w:val="none" w:color="auto" w:sz="0" w:space="0" w:frame="1"/>
        </w:rPr>
      </w:pPr>
      <w:r w:rsidRPr="00706A64">
        <w:rPr>
          <w:bdr w:val="none" w:color="auto" w:sz="0" w:space="0" w:frame="1"/>
        </w:rPr>
        <w:t>-XXX-</w:t>
      </w:r>
    </w:p>
    <w:p w:rsidRPr="00706A64" w:rsidR="006C7182" w:rsidP="006C7182" w:rsidRDefault="006C7182" w14:paraId="4F9B38DC" w14:textId="77777777">
      <w:pPr>
        <w:pStyle w:val="NormalWeb"/>
        <w:shd w:val="clear" w:color="auto" w:fill="FFFFFF"/>
        <w:spacing w:before="0" w:beforeAutospacing="0" w:after="0" w:afterAutospacing="0" w:line="235" w:lineRule="atLeast"/>
        <w:rPr>
          <w:rFonts w:ascii="Arial" w:hAnsi="Arial" w:cs="Arial"/>
          <w:color w:val="242424"/>
        </w:rPr>
      </w:pPr>
    </w:p>
    <w:p w:rsidRPr="00706A64" w:rsidR="00AA3566" w:rsidRDefault="00AA3566" w14:paraId="10E12C63" w14:textId="77777777">
      <w:pPr>
        <w:rPr>
          <w:rFonts w:ascii="Arial" w:hAnsi="Arial" w:cs="Arial"/>
          <w:sz w:val="24"/>
          <w:szCs w:val="24"/>
        </w:rPr>
      </w:pPr>
    </w:p>
    <w:sectPr w:rsidRPr="00706A64" w:rsidR="00AA3566">
      <w:headerReference w:type="default" r:id="rId18"/>
      <w:footerReference w:type="defaul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7728" w:rsidRDefault="00C07728" w14:paraId="40FF77CB" w14:textId="77777777">
      <w:pPr>
        <w:spacing w:after="0" w:line="240" w:lineRule="auto"/>
      </w:pPr>
      <w:r>
        <w:separator/>
      </w:r>
    </w:p>
  </w:endnote>
  <w:endnote w:type="continuationSeparator" w:id="0">
    <w:p w:rsidR="00C07728" w:rsidRDefault="00C07728" w14:paraId="52CC1427" w14:textId="77777777">
      <w:pPr>
        <w:spacing w:after="0" w:line="240" w:lineRule="auto"/>
      </w:pPr>
      <w:r>
        <w:continuationSeparator/>
      </w:r>
    </w:p>
  </w:endnote>
  <w:endnote w:type="continuationNotice" w:id="1">
    <w:p w:rsidR="00934FF9" w:rsidRDefault="00934FF9" w14:paraId="51C78A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EA11AA0" w:rsidTr="7EA11AA0" w14:paraId="0323B2FA" w14:textId="77777777">
      <w:trPr>
        <w:trHeight w:val="300"/>
      </w:trPr>
      <w:tc>
        <w:tcPr>
          <w:tcW w:w="3120" w:type="dxa"/>
        </w:tcPr>
        <w:p w:rsidR="7EA11AA0" w:rsidP="7EA11AA0" w:rsidRDefault="7EA11AA0" w14:paraId="4EC84CEE" w14:textId="552AC731">
          <w:pPr>
            <w:pStyle w:val="Header"/>
            <w:ind w:left="-115"/>
          </w:pPr>
        </w:p>
      </w:tc>
      <w:tc>
        <w:tcPr>
          <w:tcW w:w="3120" w:type="dxa"/>
        </w:tcPr>
        <w:p w:rsidR="7EA11AA0" w:rsidP="7EA11AA0" w:rsidRDefault="7EA11AA0" w14:paraId="0A4625D3" w14:textId="12BDC55C">
          <w:pPr>
            <w:pStyle w:val="Header"/>
            <w:jc w:val="center"/>
          </w:pPr>
        </w:p>
      </w:tc>
      <w:tc>
        <w:tcPr>
          <w:tcW w:w="3120" w:type="dxa"/>
        </w:tcPr>
        <w:p w:rsidR="7EA11AA0" w:rsidP="7EA11AA0" w:rsidRDefault="7EA11AA0" w14:paraId="59C57CB4" w14:textId="214860D4">
          <w:pPr>
            <w:pStyle w:val="Header"/>
            <w:ind w:right="-115"/>
            <w:jc w:val="right"/>
          </w:pPr>
        </w:p>
      </w:tc>
    </w:tr>
  </w:tbl>
  <w:p w:rsidR="7EA11AA0" w:rsidP="7EA11AA0" w:rsidRDefault="7EA11AA0" w14:paraId="027AFEE9" w14:textId="35EE2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7728" w:rsidRDefault="00C07728" w14:paraId="69EC1348" w14:textId="77777777">
      <w:pPr>
        <w:spacing w:after="0" w:line="240" w:lineRule="auto"/>
      </w:pPr>
      <w:r>
        <w:separator/>
      </w:r>
    </w:p>
  </w:footnote>
  <w:footnote w:type="continuationSeparator" w:id="0">
    <w:p w:rsidR="00C07728" w:rsidRDefault="00C07728" w14:paraId="185153CF" w14:textId="77777777">
      <w:pPr>
        <w:spacing w:after="0" w:line="240" w:lineRule="auto"/>
      </w:pPr>
      <w:r>
        <w:continuationSeparator/>
      </w:r>
    </w:p>
  </w:footnote>
  <w:footnote w:type="continuationNotice" w:id="1">
    <w:p w:rsidR="00934FF9" w:rsidRDefault="00934FF9" w14:paraId="082EAD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EA11AA0" w:rsidTr="7EA11AA0" w14:paraId="73FFD676" w14:textId="77777777">
      <w:trPr>
        <w:trHeight w:val="300"/>
      </w:trPr>
      <w:tc>
        <w:tcPr>
          <w:tcW w:w="3120" w:type="dxa"/>
        </w:tcPr>
        <w:p w:rsidR="7EA11AA0" w:rsidP="7EA11AA0" w:rsidRDefault="7EA11AA0" w14:paraId="22A49144" w14:textId="08830CB4">
          <w:pPr>
            <w:pStyle w:val="Header"/>
            <w:ind w:left="-115"/>
          </w:pPr>
        </w:p>
      </w:tc>
      <w:tc>
        <w:tcPr>
          <w:tcW w:w="3120" w:type="dxa"/>
        </w:tcPr>
        <w:p w:rsidR="7EA11AA0" w:rsidP="7EA11AA0" w:rsidRDefault="7EA11AA0" w14:paraId="4D5451B4" w14:textId="6C29C17E">
          <w:pPr>
            <w:pStyle w:val="Header"/>
            <w:jc w:val="center"/>
          </w:pPr>
        </w:p>
      </w:tc>
      <w:tc>
        <w:tcPr>
          <w:tcW w:w="3120" w:type="dxa"/>
        </w:tcPr>
        <w:p w:rsidR="7EA11AA0" w:rsidP="7EA11AA0" w:rsidRDefault="7EA11AA0" w14:paraId="1E46D6F4" w14:textId="6A4C1BFF">
          <w:pPr>
            <w:pStyle w:val="Header"/>
            <w:ind w:right="-115"/>
            <w:jc w:val="right"/>
          </w:pPr>
        </w:p>
      </w:tc>
    </w:tr>
  </w:tbl>
  <w:p w:rsidR="7EA11AA0" w:rsidP="7EA11AA0" w:rsidRDefault="7EA11AA0" w14:paraId="54E6F481" w14:textId="4530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82"/>
    <w:rsid w:val="00023FF9"/>
    <w:rsid w:val="00026030"/>
    <w:rsid w:val="00047549"/>
    <w:rsid w:val="00054A9A"/>
    <w:rsid w:val="0006336D"/>
    <w:rsid w:val="00073359"/>
    <w:rsid w:val="00094064"/>
    <w:rsid w:val="000E344B"/>
    <w:rsid w:val="00122EE6"/>
    <w:rsid w:val="00142C11"/>
    <w:rsid w:val="001529F2"/>
    <w:rsid w:val="0015710C"/>
    <w:rsid w:val="0020246A"/>
    <w:rsid w:val="002135D6"/>
    <w:rsid w:val="00295525"/>
    <w:rsid w:val="003424FE"/>
    <w:rsid w:val="00342918"/>
    <w:rsid w:val="003441B8"/>
    <w:rsid w:val="003623AA"/>
    <w:rsid w:val="00454CB7"/>
    <w:rsid w:val="004E6DD7"/>
    <w:rsid w:val="0050236F"/>
    <w:rsid w:val="005314B2"/>
    <w:rsid w:val="00537BAD"/>
    <w:rsid w:val="0055020A"/>
    <w:rsid w:val="005F5779"/>
    <w:rsid w:val="00601C8B"/>
    <w:rsid w:val="00643BBC"/>
    <w:rsid w:val="00677030"/>
    <w:rsid w:val="006B3DBA"/>
    <w:rsid w:val="006B4C51"/>
    <w:rsid w:val="006C7182"/>
    <w:rsid w:val="006D6EC0"/>
    <w:rsid w:val="006D80E2"/>
    <w:rsid w:val="006F58A9"/>
    <w:rsid w:val="00702E58"/>
    <w:rsid w:val="00706A64"/>
    <w:rsid w:val="00726AE8"/>
    <w:rsid w:val="008502D3"/>
    <w:rsid w:val="00880CE6"/>
    <w:rsid w:val="008B2D77"/>
    <w:rsid w:val="00924810"/>
    <w:rsid w:val="00934FF9"/>
    <w:rsid w:val="009527F4"/>
    <w:rsid w:val="00955EDE"/>
    <w:rsid w:val="00957CC1"/>
    <w:rsid w:val="009621D0"/>
    <w:rsid w:val="009A1F76"/>
    <w:rsid w:val="009C362D"/>
    <w:rsid w:val="00A2543A"/>
    <w:rsid w:val="00A346A0"/>
    <w:rsid w:val="00A87479"/>
    <w:rsid w:val="00AA3566"/>
    <w:rsid w:val="00AB405D"/>
    <w:rsid w:val="00AE4033"/>
    <w:rsid w:val="00B005AB"/>
    <w:rsid w:val="00B105EF"/>
    <w:rsid w:val="00B86F12"/>
    <w:rsid w:val="00B9450F"/>
    <w:rsid w:val="00B96312"/>
    <w:rsid w:val="00BA2AED"/>
    <w:rsid w:val="00BC25CD"/>
    <w:rsid w:val="00BC6C6C"/>
    <w:rsid w:val="00C07728"/>
    <w:rsid w:val="00C10BBF"/>
    <w:rsid w:val="00C26585"/>
    <w:rsid w:val="00C311A7"/>
    <w:rsid w:val="00CC018D"/>
    <w:rsid w:val="00CE7C34"/>
    <w:rsid w:val="00CF4C01"/>
    <w:rsid w:val="00D151DA"/>
    <w:rsid w:val="00D44383"/>
    <w:rsid w:val="00D46412"/>
    <w:rsid w:val="00D740E7"/>
    <w:rsid w:val="00E02898"/>
    <w:rsid w:val="00E82328"/>
    <w:rsid w:val="00EC4E65"/>
    <w:rsid w:val="00F32504"/>
    <w:rsid w:val="00F33F63"/>
    <w:rsid w:val="00F37C93"/>
    <w:rsid w:val="00F60855"/>
    <w:rsid w:val="00F71716"/>
    <w:rsid w:val="00FA624F"/>
    <w:rsid w:val="00FF5A7D"/>
    <w:rsid w:val="0355F56B"/>
    <w:rsid w:val="057A299E"/>
    <w:rsid w:val="07108DFF"/>
    <w:rsid w:val="07EF688F"/>
    <w:rsid w:val="0BE064D2"/>
    <w:rsid w:val="0F337F49"/>
    <w:rsid w:val="11A5F6C7"/>
    <w:rsid w:val="12DC19F2"/>
    <w:rsid w:val="133B0DAA"/>
    <w:rsid w:val="14296461"/>
    <w:rsid w:val="158D927D"/>
    <w:rsid w:val="16B08F14"/>
    <w:rsid w:val="17AE7A38"/>
    <w:rsid w:val="1A079AFC"/>
    <w:rsid w:val="1C33FB2B"/>
    <w:rsid w:val="1C8135D0"/>
    <w:rsid w:val="1CD93E46"/>
    <w:rsid w:val="2078314D"/>
    <w:rsid w:val="221401AE"/>
    <w:rsid w:val="241803DB"/>
    <w:rsid w:val="2826A8C6"/>
    <w:rsid w:val="3485B7D3"/>
    <w:rsid w:val="3643B94C"/>
    <w:rsid w:val="3B336064"/>
    <w:rsid w:val="3BA9CF36"/>
    <w:rsid w:val="3FD34BD7"/>
    <w:rsid w:val="403981D0"/>
    <w:rsid w:val="41E8E88C"/>
    <w:rsid w:val="44180FF7"/>
    <w:rsid w:val="464BD2F8"/>
    <w:rsid w:val="47CED3AA"/>
    <w:rsid w:val="485726AB"/>
    <w:rsid w:val="4F17F787"/>
    <w:rsid w:val="57D46109"/>
    <w:rsid w:val="592A7A8C"/>
    <w:rsid w:val="5B994944"/>
    <w:rsid w:val="5E1285DB"/>
    <w:rsid w:val="61621AF2"/>
    <w:rsid w:val="61C55656"/>
    <w:rsid w:val="643E2281"/>
    <w:rsid w:val="66AB10E2"/>
    <w:rsid w:val="6924D0F7"/>
    <w:rsid w:val="6B15E640"/>
    <w:rsid w:val="6F20CE44"/>
    <w:rsid w:val="6F639A24"/>
    <w:rsid w:val="74B5E9F6"/>
    <w:rsid w:val="77C39E39"/>
    <w:rsid w:val="7820C166"/>
    <w:rsid w:val="789D85AC"/>
    <w:rsid w:val="7D70F6CF"/>
    <w:rsid w:val="7D8868BA"/>
    <w:rsid w:val="7EA11AA0"/>
    <w:rsid w:val="7ED1B080"/>
    <w:rsid w:val="7F0B8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5FFC"/>
  <w15:chartTrackingRefBased/>
  <w15:docId w15:val="{E1BE44D6-A74B-42C2-BB51-341E7C86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C7182"/>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6C7182"/>
    <w:rPr>
      <w:b/>
      <w:bCs/>
    </w:rPr>
  </w:style>
  <w:style w:type="character" w:styleId="Hyperlink">
    <w:name w:val="Hyperlink"/>
    <w:basedOn w:val="DefaultParagraphFont"/>
    <w:uiPriority w:val="99"/>
    <w:unhideWhenUsed/>
    <w:rsid w:val="006C7182"/>
    <w:rPr>
      <w:color w:val="0000FF"/>
      <w:u w:val="single"/>
    </w:rPr>
  </w:style>
  <w:style w:type="character" w:styleId="UnresolvedMention">
    <w:name w:val="Unresolved Mention"/>
    <w:basedOn w:val="DefaultParagraphFont"/>
    <w:uiPriority w:val="99"/>
    <w:semiHidden/>
    <w:unhideWhenUsed/>
    <w:rsid w:val="00023FF9"/>
    <w:rPr>
      <w:color w:val="605E5C"/>
      <w:shd w:val="clear" w:color="auto" w:fill="E1DFDD"/>
    </w:rPr>
  </w:style>
  <w:style w:type="character" w:styleId="FollowedHyperlink">
    <w:name w:val="FollowedHyperlink"/>
    <w:basedOn w:val="DefaultParagraphFont"/>
    <w:uiPriority w:val="99"/>
    <w:semiHidden/>
    <w:unhideWhenUsed/>
    <w:rsid w:val="00023FF9"/>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246529">
      <w:bodyDiv w:val="1"/>
      <w:marLeft w:val="0"/>
      <w:marRight w:val="0"/>
      <w:marTop w:val="0"/>
      <w:marBottom w:val="0"/>
      <w:divBdr>
        <w:top w:val="none" w:sz="0" w:space="0" w:color="auto"/>
        <w:left w:val="none" w:sz="0" w:space="0" w:color="auto"/>
        <w:bottom w:val="none" w:sz="0" w:space="0" w:color="auto"/>
        <w:right w:val="none" w:sz="0" w:space="0" w:color="auto"/>
      </w:divBdr>
    </w:div>
    <w:div w:id="20752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1.jpeg"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warnock@mdah.ms.gov" TargetMode="External" Id="rId11" /><Relationship Type="http://schemas.openxmlformats.org/officeDocument/2006/relationships/styles" Target="styles.xml" Id="rId5" /><Relationship Type="http://schemas.openxmlformats.org/officeDocument/2006/relationships/hyperlink" Target="mailto:swarnock@mdah.ms.gov"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mdah.ms.gov/" TargetMode="External" Id="R9503c158dcfc4720" /><Relationship Type="http://schemas.openxmlformats.org/officeDocument/2006/relationships/hyperlink" Target="https://www.facebook.com/msmakersfest" TargetMode="External" Id="R0b4716a8111c4b0d" /><Relationship Type="http://schemas.openxmlformats.org/officeDocument/2006/relationships/hyperlink" Target="http://msmakersfest.mdah.ms.gov" TargetMode="External" Id="R924bb64ecac64e72" /><Relationship Type="http://schemas.openxmlformats.org/officeDocument/2006/relationships/hyperlink" Target="mailto:info@mississippimakersfest.com" TargetMode="External" Id="Ra87a640f0ac74703" /><Relationship Type="http://schemas.openxmlformats.org/officeDocument/2006/relationships/hyperlink" Target="https://msmakersfest.mdah.ms.gov/" TargetMode="External" Id="Rb4dfec96d44446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38d2c3-9ccc-4b42-8949-f4746534bd4a" xsi:nil="true"/>
    <lcf76f155ced4ddcb4097134ff3c332f xmlns="e22b776b-9ae6-4d23-a858-e595d980dd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070748ADD364096C901009DF11F07" ma:contentTypeVersion="14" ma:contentTypeDescription="Create a new document." ma:contentTypeScope="" ma:versionID="1c842cd6c3c120a5de2f2bce0ccff9d1">
  <xsd:schema xmlns:xsd="http://www.w3.org/2001/XMLSchema" xmlns:xs="http://www.w3.org/2001/XMLSchema" xmlns:p="http://schemas.microsoft.com/office/2006/metadata/properties" xmlns:ns2="e22b776b-9ae6-4d23-a858-e595d980dd1a" xmlns:ns3="a638d2c3-9ccc-4b42-8949-f4746534bd4a" targetNamespace="http://schemas.microsoft.com/office/2006/metadata/properties" ma:root="true" ma:fieldsID="de0db3d7ed328fcbf7cf6ecbd6359f55" ns2:_="" ns3:_="">
    <xsd:import namespace="e22b776b-9ae6-4d23-a858-e595d980dd1a"/>
    <xsd:import namespace="a638d2c3-9ccc-4b42-8949-f4746534b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776b-9ae6-4d23-a858-e595d980d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1f6ed3a-d4a2-4290-b434-eee6f3f96c9f"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38d2c3-9ccc-4b42-8949-f4746534b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651ae8-d5a5-4eff-9928-f003a7485802}" ma:internalName="TaxCatchAll" ma:showField="CatchAllData" ma:web="a638d2c3-9ccc-4b42-8949-f4746534b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67732-48DB-4E65-B60E-D8A032322F29}">
  <ds:schemaRefs>
    <ds:schemaRef ds:uri="http://schemas.microsoft.com/office/2006/metadata/properties"/>
    <ds:schemaRef ds:uri="http://schemas.microsoft.com/office/infopath/2007/PartnerControls"/>
    <ds:schemaRef ds:uri="a638d2c3-9ccc-4b42-8949-f4746534bd4a"/>
    <ds:schemaRef ds:uri="e22b776b-9ae6-4d23-a858-e595d980dd1a"/>
  </ds:schemaRefs>
</ds:datastoreItem>
</file>

<file path=customXml/itemProps2.xml><?xml version="1.0" encoding="utf-8"?>
<ds:datastoreItem xmlns:ds="http://schemas.openxmlformats.org/officeDocument/2006/customXml" ds:itemID="{E769135C-99B9-40C9-99BF-5864A3BC2E48}">
  <ds:schemaRefs>
    <ds:schemaRef ds:uri="http://schemas.microsoft.com/sharepoint/v3/contenttype/forms"/>
  </ds:schemaRefs>
</ds:datastoreItem>
</file>

<file path=customXml/itemProps3.xml><?xml version="1.0" encoding="utf-8"?>
<ds:datastoreItem xmlns:ds="http://schemas.openxmlformats.org/officeDocument/2006/customXml" ds:itemID="{841DC084-629F-401C-9B04-BEB32E07C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776b-9ae6-4d23-a858-e595d980dd1a"/>
    <ds:schemaRef ds:uri="a638d2c3-9ccc-4b42-8949-f4746534b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MDAH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Stephenie Morrisey</dc:creator>
  <keywords/>
  <dc:description/>
  <lastModifiedBy>Sarah Warnock</lastModifiedBy>
  <revision>14</revision>
  <dcterms:created xsi:type="dcterms:W3CDTF">2024-02-29T19:44:00.0000000Z</dcterms:created>
  <dcterms:modified xsi:type="dcterms:W3CDTF">2024-03-01T15:26:55.6477488Z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0x010100242070748ADD364096C901009DF11F07</vt:lpwstr>
  </property>
  <property fmtid="{D5CDD505-2E9C-101B-9397-08002B2CF9AE}" pid="3" name="MediaServiceImageTags">
    <vt:lpwstr/>
  </property>
</Properties>
</file>